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3008" w14:textId="611DF87B" w:rsidR="00E55367" w:rsidRPr="00E55367" w:rsidRDefault="00E55367" w:rsidP="00E553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Тести на знання німецької та англійської мови onSET у 202</w:t>
      </w:r>
      <w:r w:rsidR="00755EFB" w:rsidRPr="00755EFB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uk-UA"/>
        </w:rPr>
        <w:t>4</w:t>
      </w:r>
      <w:r w:rsidRPr="00E5536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році</w:t>
      </w:r>
    </w:p>
    <w:p w14:paraId="0C7E4B99" w14:textId="77777777" w:rsidR="00E55367" w:rsidRPr="00E55367" w:rsidRDefault="00E55367" w:rsidP="00E5536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Термін реєстрації учасників онлайн-тесту закінчується за 1 день до дати проведення тесту.</w:t>
      </w:r>
    </w:p>
    <w:p w14:paraId="6426D1E5" w14:textId="77777777" w:rsidR="00E55367" w:rsidRPr="00E55367" w:rsidRDefault="00E55367" w:rsidP="00E5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E5536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E55367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Для реєстрації на тести onSET-Deutsch або onSET-English Вам необхідно зробити наступне:</w:t>
      </w:r>
    </w:p>
    <w:p w14:paraId="404F2990" w14:textId="77777777" w:rsidR="00E55367" w:rsidRPr="00E55367" w:rsidRDefault="00E55367" w:rsidP="00E553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 Сплатити 450</w:t>
      </w:r>
      <w:r w:rsidRPr="00E5536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 гривень</w:t>
      </w: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за участь у тесті в будь-якому банку (краще у ПриватБанку)</w:t>
      </w:r>
    </w:p>
    <w:p w14:paraId="37FA5E51" w14:textId="77777777" w:rsidR="00E55367" w:rsidRPr="00E55367" w:rsidRDefault="00E55367" w:rsidP="00E5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Реквізити для оплати:</w:t>
      </w:r>
    </w:p>
    <w:p w14:paraId="1B011D93" w14:textId="77777777" w:rsidR="00E55367" w:rsidRPr="00E55367" w:rsidRDefault="00E55367" w:rsidP="00E5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Отримувач платежу:</w:t>
      </w:r>
      <w:r w:rsidRPr="00E55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 УДУ імені Михайла Драгоманова</w:t>
      </w:r>
    </w:p>
    <w:p w14:paraId="14D84335" w14:textId="77777777" w:rsidR="00E55367" w:rsidRPr="00E55367" w:rsidRDefault="00E55367" w:rsidP="00E5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Назва установи банку:</w:t>
      </w:r>
      <w:r w:rsidRPr="00E55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 </w:t>
      </w:r>
      <w:r w:rsidRPr="00E55367">
        <w:rPr>
          <w:rFonts w:ascii="Times New Roman" w:eastAsia="Times New Roman" w:hAnsi="Times New Roman" w:cs="Times New Roman"/>
          <w:color w:val="FFFFFF"/>
          <w:sz w:val="24"/>
          <w:szCs w:val="24"/>
          <w:lang w:eastAsia="uk-UA"/>
        </w:rPr>
        <w:t>ДКСУ</w:t>
      </w:r>
    </w:p>
    <w:p w14:paraId="47970193" w14:textId="77777777" w:rsidR="00E55367" w:rsidRPr="00E55367" w:rsidRDefault="00E55367" w:rsidP="00E5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Рахунок отримувача:</w:t>
      </w:r>
      <w:r w:rsidRPr="00E55367">
        <w:rPr>
          <w:rFonts w:ascii="Times New Roman" w:eastAsia="Times New Roman" w:hAnsi="Times New Roman" w:cs="Times New Roman"/>
          <w:sz w:val="24"/>
          <w:szCs w:val="24"/>
          <w:lang w:eastAsia="uk-UA"/>
        </w:rPr>
        <w:t>  UA988201720313201001201060987</w:t>
      </w:r>
    </w:p>
    <w:p w14:paraId="07243C86" w14:textId="77777777" w:rsidR="00E55367" w:rsidRPr="00E55367" w:rsidRDefault="00E55367" w:rsidP="00E5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Код отримувача:   </w:t>
      </w:r>
      <w:r w:rsidRPr="00E55367">
        <w:rPr>
          <w:rFonts w:ascii="Times New Roman" w:eastAsia="Times New Roman" w:hAnsi="Times New Roman" w:cs="Times New Roman"/>
          <w:sz w:val="24"/>
          <w:szCs w:val="24"/>
          <w:lang w:eastAsia="uk-UA"/>
        </w:rPr>
        <w:t>44807628</w:t>
      </w:r>
    </w:p>
    <w:p w14:paraId="1432852C" w14:textId="0562F413" w:rsidR="00E55367" w:rsidRPr="00E55367" w:rsidRDefault="00E55367" w:rsidP="00E5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Вид платежу:</w:t>
      </w:r>
      <w:r w:rsidRPr="00E55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  за проходження тесту онСЕТ нім. / англ. у 202</w:t>
      </w:r>
      <w:r w:rsidR="00755EFB" w:rsidRPr="00755EF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</w:t>
      </w:r>
      <w:r w:rsidRPr="00E553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 прізвище, ім’я, по батькові студента</w:t>
      </w:r>
    </w:p>
    <w:p w14:paraId="712BAE11" w14:textId="77777777" w:rsidR="00E55367" w:rsidRPr="00E55367" w:rsidRDefault="00E55367" w:rsidP="00E5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КОД платежу 25010100</w:t>
      </w:r>
    </w:p>
    <w:p w14:paraId="33C1AE26" w14:textId="77777777" w:rsidR="00E55367" w:rsidRPr="00E55367" w:rsidRDefault="00E55367" w:rsidP="00E553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 У той же день відсканувати або сфотографувати квитанцію та відправити на адресу </w:t>
      </w:r>
      <w:hyperlink r:id="rId4" w:history="1">
        <w:r w:rsidRPr="00E5536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uk-UA"/>
          </w:rPr>
          <w:t>swetlaiw@ukr.net</w:t>
        </w:r>
      </w:hyperlink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 для пані проф. Іваненко Світлани Мар’янівни </w:t>
      </w:r>
    </w:p>
    <w:p w14:paraId="2842B7E8" w14:textId="77777777" w:rsidR="00E55367" w:rsidRPr="00E55367" w:rsidRDefault="00E55367" w:rsidP="00E553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 Дізнатися у пані Іваненко про свій номер учасника та в той же день зареєструватися в режимі онлайн на сайті </w:t>
      </w:r>
      <w:hyperlink r:id="rId5" w:history="1">
        <w:r w:rsidRPr="00E55367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uk-UA"/>
          </w:rPr>
          <w:t>www.onset.de</w:t>
        </w:r>
      </w:hyperlink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. Доведеться заходити на сайт вдруге, коли конкретно реєструватиметесь на день і час екзамену.</w:t>
      </w:r>
    </w:p>
    <w:p w14:paraId="2295F96D" w14:textId="77777777" w:rsidR="00E55367" w:rsidRPr="00E55367" w:rsidRDefault="00E55367" w:rsidP="009C1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4. В день проведення тестування обов</w:t>
      </w:r>
      <w:r>
        <w:rPr>
          <w:rFonts w:ascii="Calibri Light" w:eastAsia="Times New Roman" w:hAnsi="Calibri Light" w:cs="Calibri Light"/>
          <w:b/>
          <w:bCs/>
          <w:sz w:val="27"/>
          <w:szCs w:val="27"/>
          <w:lang w:eastAsia="uk-UA"/>
        </w:rPr>
        <w:t>ʾ</w:t>
      </w: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язково мати при собі паспорт (або інше посвідчення Вашої особи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– водійські права</w:t>
      </w: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).</w:t>
      </w:r>
      <w:r w:rsidR="009C129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Результати тесту Ви отримаєте одразу після його складання.</w:t>
      </w:r>
    </w:p>
    <w:p w14:paraId="6E8EA2A3" w14:textId="77777777" w:rsidR="00E55367" w:rsidRPr="00E55367" w:rsidRDefault="00E55367" w:rsidP="00E553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E5536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Телефон пані Іваненко: </w:t>
      </w:r>
      <w:r w:rsidRPr="00E5536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uk-UA"/>
        </w:rPr>
        <w:t>050 697-64-98</w:t>
      </w: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.</w:t>
      </w:r>
    </w:p>
    <w:p w14:paraId="206CD9D8" w14:textId="3404F824" w:rsidR="005942FF" w:rsidRDefault="00E55367" w:rsidP="00755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uk-UA"/>
        </w:rPr>
      </w:pPr>
      <w:r w:rsidRPr="00E55367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E5536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Дати проведення екзаменів узгоджуються з Інформаційним центром DAAD у м. Києві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30AA5" w14:paraId="6293BAD8" w14:textId="77777777" w:rsidTr="00730AA5">
        <w:tc>
          <w:tcPr>
            <w:tcW w:w="3209" w:type="dxa"/>
          </w:tcPr>
          <w:p w14:paraId="3276ABDD" w14:textId="75ED4BAF" w:rsidR="00730AA5" w:rsidRPr="00730AA5" w:rsidRDefault="00730AA5" w:rsidP="00755EFB">
            <w:pPr>
              <w:spacing w:before="100" w:beforeAutospacing="1" w:after="100" w:afterAutospacing="1"/>
              <w:rPr>
                <w:lang w:val="de-DE"/>
              </w:rPr>
            </w:pPr>
            <w:r w:rsidRPr="00730AA5">
              <w:rPr>
                <w:lang w:val="de-DE"/>
              </w:rPr>
              <w:t>23.09.2024 - 14:00</w:t>
            </w:r>
          </w:p>
        </w:tc>
        <w:tc>
          <w:tcPr>
            <w:tcW w:w="3210" w:type="dxa"/>
          </w:tcPr>
          <w:p w14:paraId="0DAC0E53" w14:textId="74378AC5" w:rsidR="00730AA5" w:rsidRPr="00730AA5" w:rsidRDefault="00730AA5" w:rsidP="00755EFB">
            <w:pPr>
              <w:spacing w:before="100" w:beforeAutospacing="1" w:after="100" w:afterAutospacing="1"/>
              <w:rPr>
                <w:lang w:val="de-DE"/>
              </w:rPr>
            </w:pPr>
            <w:r w:rsidRPr="00730AA5">
              <w:rPr>
                <w:lang w:val="de-DE"/>
              </w:rPr>
              <w:t>30.09.2024 - 14:00</w:t>
            </w:r>
          </w:p>
        </w:tc>
        <w:tc>
          <w:tcPr>
            <w:tcW w:w="3210" w:type="dxa"/>
          </w:tcPr>
          <w:p w14:paraId="1CAE377F" w14:textId="5080CD01" w:rsidR="00730AA5" w:rsidRPr="00730AA5" w:rsidRDefault="00730AA5" w:rsidP="00755EFB">
            <w:pPr>
              <w:spacing w:before="100" w:beforeAutospacing="1" w:after="100" w:afterAutospacing="1"/>
              <w:rPr>
                <w:lang w:val="de-DE"/>
              </w:rPr>
            </w:pPr>
            <w:r w:rsidRPr="00730AA5">
              <w:rPr>
                <w:lang w:val="de-DE"/>
              </w:rPr>
              <w:t>10.10.2024 - 14:00</w:t>
            </w:r>
          </w:p>
        </w:tc>
      </w:tr>
      <w:tr w:rsidR="00730AA5" w14:paraId="11284D3F" w14:textId="77777777" w:rsidTr="00730AA5">
        <w:tc>
          <w:tcPr>
            <w:tcW w:w="3209" w:type="dxa"/>
          </w:tcPr>
          <w:p w14:paraId="5873DF66" w14:textId="75211CB9" w:rsidR="00730AA5" w:rsidRPr="00730AA5" w:rsidRDefault="00730AA5" w:rsidP="00755EFB">
            <w:pPr>
              <w:spacing w:before="100" w:beforeAutospacing="1" w:after="100" w:afterAutospacing="1"/>
              <w:rPr>
                <w:lang w:val="de-DE"/>
              </w:rPr>
            </w:pPr>
            <w:r w:rsidRPr="00730AA5">
              <w:rPr>
                <w:lang w:val="de-DE"/>
              </w:rPr>
              <w:t>21.10.2024 - 14:00</w:t>
            </w:r>
          </w:p>
        </w:tc>
        <w:tc>
          <w:tcPr>
            <w:tcW w:w="3210" w:type="dxa"/>
          </w:tcPr>
          <w:p w14:paraId="704E3600" w14:textId="207F4AAB" w:rsidR="00730AA5" w:rsidRPr="00730AA5" w:rsidRDefault="00730AA5" w:rsidP="00755EFB">
            <w:pPr>
              <w:spacing w:before="100" w:beforeAutospacing="1" w:after="100" w:afterAutospacing="1"/>
              <w:rPr>
                <w:lang w:val="de-DE"/>
              </w:rPr>
            </w:pPr>
            <w:r w:rsidRPr="00730AA5">
              <w:rPr>
                <w:lang w:val="de-DE"/>
              </w:rPr>
              <w:t>28.10.2024 - 14:00</w:t>
            </w:r>
          </w:p>
        </w:tc>
        <w:tc>
          <w:tcPr>
            <w:tcW w:w="3210" w:type="dxa"/>
          </w:tcPr>
          <w:p w14:paraId="037A9810" w14:textId="33A5820A" w:rsidR="00730AA5" w:rsidRPr="00730AA5" w:rsidRDefault="00730AA5" w:rsidP="00755EFB">
            <w:pPr>
              <w:spacing w:before="100" w:beforeAutospacing="1" w:after="100" w:afterAutospacing="1"/>
              <w:rPr>
                <w:lang w:val="de-DE"/>
              </w:rPr>
            </w:pPr>
            <w:r w:rsidRPr="00730AA5">
              <w:rPr>
                <w:lang w:val="de-DE"/>
              </w:rPr>
              <w:t>11.11.2024 - 14:00</w:t>
            </w:r>
          </w:p>
        </w:tc>
      </w:tr>
      <w:tr w:rsidR="00730AA5" w14:paraId="33460430" w14:textId="77777777" w:rsidTr="00730AA5">
        <w:tc>
          <w:tcPr>
            <w:tcW w:w="3209" w:type="dxa"/>
          </w:tcPr>
          <w:p w14:paraId="52281C8A" w14:textId="4397EFD5" w:rsidR="00730AA5" w:rsidRPr="00730AA5" w:rsidRDefault="00730AA5" w:rsidP="00755EFB">
            <w:pPr>
              <w:spacing w:before="100" w:beforeAutospacing="1" w:after="100" w:afterAutospacing="1"/>
              <w:rPr>
                <w:lang w:val="de-DE"/>
              </w:rPr>
            </w:pPr>
            <w:r w:rsidRPr="00730AA5">
              <w:rPr>
                <w:lang w:val="de-DE"/>
              </w:rPr>
              <w:t>21.11.2024 - 14:00</w:t>
            </w:r>
          </w:p>
        </w:tc>
        <w:tc>
          <w:tcPr>
            <w:tcW w:w="3210" w:type="dxa"/>
          </w:tcPr>
          <w:p w14:paraId="67DBABE1" w14:textId="510AAEB6" w:rsidR="00730AA5" w:rsidRPr="00730AA5" w:rsidRDefault="00730AA5" w:rsidP="00755EFB">
            <w:pPr>
              <w:spacing w:before="100" w:beforeAutospacing="1" w:after="100" w:afterAutospacing="1"/>
              <w:rPr>
                <w:lang w:val="de-DE"/>
              </w:rPr>
            </w:pPr>
            <w:r w:rsidRPr="00730AA5">
              <w:rPr>
                <w:lang w:val="de-DE"/>
              </w:rPr>
              <w:t>28.11.2024 - 14:00</w:t>
            </w:r>
          </w:p>
        </w:tc>
        <w:tc>
          <w:tcPr>
            <w:tcW w:w="3210" w:type="dxa"/>
          </w:tcPr>
          <w:p w14:paraId="715DB718" w14:textId="77777777" w:rsidR="00730AA5" w:rsidRDefault="00730AA5" w:rsidP="00755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de-DE" w:eastAsia="uk-UA"/>
              </w:rPr>
            </w:pPr>
          </w:p>
        </w:tc>
      </w:tr>
    </w:tbl>
    <w:p w14:paraId="1063EA18" w14:textId="77777777" w:rsidR="00730AA5" w:rsidRPr="00730AA5" w:rsidRDefault="00730AA5" w:rsidP="00755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uk-UA"/>
        </w:rPr>
      </w:pPr>
    </w:p>
    <w:p w14:paraId="41D6DB21" w14:textId="77777777" w:rsidR="00730AA5" w:rsidRPr="00755EFB" w:rsidRDefault="00730AA5">
      <w:pPr>
        <w:spacing w:before="100" w:beforeAutospacing="1" w:after="100" w:afterAutospacing="1" w:line="240" w:lineRule="auto"/>
        <w:rPr>
          <w:lang w:val="de-DE"/>
        </w:rPr>
      </w:pPr>
    </w:p>
    <w:sectPr w:rsidR="00730AA5" w:rsidRPr="00755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367"/>
    <w:rsid w:val="0006571E"/>
    <w:rsid w:val="00247EDF"/>
    <w:rsid w:val="003301CF"/>
    <w:rsid w:val="005942FF"/>
    <w:rsid w:val="007236A5"/>
    <w:rsid w:val="00730AA5"/>
    <w:rsid w:val="00755EFB"/>
    <w:rsid w:val="008E5CE3"/>
    <w:rsid w:val="009C1291"/>
    <w:rsid w:val="00E1078E"/>
    <w:rsid w:val="00E5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36D6"/>
  <w15:chartTrackingRefBased/>
  <w15:docId w15:val="{E14EF9C3-013A-4B6D-8B18-FE26A214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55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berschrift3">
    <w:name w:val="heading 3"/>
    <w:basedOn w:val="Standard"/>
    <w:link w:val="berschrift3Zchn"/>
    <w:uiPriority w:val="9"/>
    <w:qFormat/>
    <w:rsid w:val="00E553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5536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536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Fett">
    <w:name w:val="Strong"/>
    <w:basedOn w:val="Absatz-Standardschriftart"/>
    <w:uiPriority w:val="22"/>
    <w:qFormat/>
    <w:rsid w:val="00E5536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5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ervorhebung">
    <w:name w:val="Emphasis"/>
    <w:basedOn w:val="Absatz-Standardschriftart"/>
    <w:uiPriority w:val="20"/>
    <w:qFormat/>
    <w:rsid w:val="00E5536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E55367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73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8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4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daf.de/" TargetMode="External"/><Relationship Id="rId4" Type="http://schemas.openxmlformats.org/officeDocument/2006/relationships/hyperlink" Target="mailto:swetlaiw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Switlana</dc:creator>
  <cp:keywords/>
  <dc:description/>
  <cp:lastModifiedBy>Oksana Shvaika</cp:lastModifiedBy>
  <cp:revision>4</cp:revision>
  <dcterms:created xsi:type="dcterms:W3CDTF">2024-09-23T10:50:00Z</dcterms:created>
  <dcterms:modified xsi:type="dcterms:W3CDTF">2024-09-23T10:54:00Z</dcterms:modified>
</cp:coreProperties>
</file>