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4"/>
        <w:gridCol w:w="4611"/>
        <w:gridCol w:w="2751"/>
        <w:gridCol w:w="1585"/>
        <w:gridCol w:w="4076"/>
      </w:tblGrid>
      <w:tr w:rsidR="00F970A6" w:rsidRPr="00F970A6" w14:paraId="4CB5EEA4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2FD6ECFD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Standort</w:t>
            </w:r>
          </w:p>
        </w:tc>
        <w:tc>
          <w:tcPr>
            <w:tcW w:w="4611" w:type="dxa"/>
            <w:noWrap/>
            <w:hideMark/>
          </w:tcPr>
          <w:p w14:paraId="634E7D5A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Gasthochschule</w:t>
            </w:r>
          </w:p>
        </w:tc>
        <w:tc>
          <w:tcPr>
            <w:tcW w:w="2751" w:type="dxa"/>
            <w:noWrap/>
            <w:hideMark/>
          </w:tcPr>
          <w:p w14:paraId="552BBE8F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Name, Vorname</w:t>
            </w:r>
          </w:p>
        </w:tc>
        <w:tc>
          <w:tcPr>
            <w:tcW w:w="1585" w:type="dxa"/>
            <w:noWrap/>
            <w:hideMark/>
          </w:tcPr>
          <w:p w14:paraId="0A3A5E20" w14:textId="77777777" w:rsidR="00F970A6" w:rsidRPr="00F970A6" w:rsidRDefault="00F970A6" w:rsidP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Position</w:t>
            </w:r>
          </w:p>
        </w:tc>
        <w:tc>
          <w:tcPr>
            <w:tcW w:w="4076" w:type="dxa"/>
            <w:noWrap/>
            <w:hideMark/>
          </w:tcPr>
          <w:p w14:paraId="7C39B3DC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E-Mail</w:t>
            </w:r>
          </w:p>
        </w:tc>
      </w:tr>
      <w:tr w:rsidR="00F970A6" w:rsidRPr="00F970A6" w14:paraId="1DACB3B4" w14:textId="77777777" w:rsidTr="006E40B8">
        <w:trPr>
          <w:trHeight w:val="105"/>
        </w:trPr>
        <w:tc>
          <w:tcPr>
            <w:tcW w:w="1254" w:type="dxa"/>
            <w:noWrap/>
            <w:hideMark/>
          </w:tcPr>
          <w:p w14:paraId="7A90DCD2" w14:textId="77777777" w:rsidR="00F970A6" w:rsidRPr="00F970A6" w:rsidRDefault="00F970A6">
            <w:pPr>
              <w:rPr>
                <w:b/>
                <w:bCs/>
              </w:rPr>
            </w:pPr>
          </w:p>
        </w:tc>
        <w:tc>
          <w:tcPr>
            <w:tcW w:w="4611" w:type="dxa"/>
            <w:noWrap/>
            <w:hideMark/>
          </w:tcPr>
          <w:p w14:paraId="22745CED" w14:textId="77777777" w:rsidR="00F970A6" w:rsidRPr="00F970A6" w:rsidRDefault="00F970A6"/>
        </w:tc>
        <w:tc>
          <w:tcPr>
            <w:tcW w:w="2751" w:type="dxa"/>
            <w:noWrap/>
            <w:hideMark/>
          </w:tcPr>
          <w:p w14:paraId="651DB4A8" w14:textId="77777777" w:rsidR="00F970A6" w:rsidRPr="00F970A6" w:rsidRDefault="00F970A6"/>
        </w:tc>
        <w:tc>
          <w:tcPr>
            <w:tcW w:w="1585" w:type="dxa"/>
            <w:noWrap/>
            <w:hideMark/>
          </w:tcPr>
          <w:p w14:paraId="3FA87297" w14:textId="77777777" w:rsidR="00F970A6" w:rsidRPr="00F970A6" w:rsidRDefault="00F970A6"/>
        </w:tc>
        <w:tc>
          <w:tcPr>
            <w:tcW w:w="4076" w:type="dxa"/>
            <w:noWrap/>
            <w:hideMark/>
          </w:tcPr>
          <w:p w14:paraId="3C40D15D" w14:textId="77777777" w:rsidR="00F970A6" w:rsidRPr="00F970A6" w:rsidRDefault="00F970A6"/>
        </w:tc>
      </w:tr>
      <w:tr w:rsidR="00F970A6" w:rsidRPr="00F970A6" w14:paraId="070997ED" w14:textId="77777777" w:rsidTr="006E40B8">
        <w:trPr>
          <w:trHeight w:val="300"/>
        </w:trPr>
        <w:tc>
          <w:tcPr>
            <w:tcW w:w="1254" w:type="dxa"/>
            <w:noWrap/>
            <w:hideMark/>
          </w:tcPr>
          <w:p w14:paraId="0576CED8" w14:textId="69A57FEE" w:rsidR="00F970A6" w:rsidRPr="00F970A6" w:rsidRDefault="00D836CB">
            <w:r>
              <w:t>K</w:t>
            </w:r>
            <w:r w:rsidR="00F970A6" w:rsidRPr="00F970A6">
              <w:t>harki</w:t>
            </w:r>
            <w:r w:rsidR="00577979">
              <w:t>v</w:t>
            </w:r>
          </w:p>
        </w:tc>
        <w:tc>
          <w:tcPr>
            <w:tcW w:w="4611" w:type="dxa"/>
            <w:hideMark/>
          </w:tcPr>
          <w:p w14:paraId="39E9EEC3" w14:textId="03A8CF6B" w:rsidR="00F970A6" w:rsidRPr="00F970A6" w:rsidRDefault="00486657">
            <w:r w:rsidRPr="00486657">
              <w:t>V. N. Karazin Kharkiv National University</w:t>
            </w:r>
          </w:p>
        </w:tc>
        <w:tc>
          <w:tcPr>
            <w:tcW w:w="2751" w:type="dxa"/>
            <w:noWrap/>
            <w:hideMark/>
          </w:tcPr>
          <w:p w14:paraId="5E7994D1" w14:textId="77777777" w:rsidR="00F970A6" w:rsidRPr="00F970A6" w:rsidRDefault="00F970A6">
            <w:r w:rsidRPr="00F970A6">
              <w:t xml:space="preserve">Unger, Sebastian </w:t>
            </w:r>
          </w:p>
        </w:tc>
        <w:tc>
          <w:tcPr>
            <w:tcW w:w="1585" w:type="dxa"/>
            <w:noWrap/>
            <w:hideMark/>
          </w:tcPr>
          <w:p w14:paraId="794EF7EE" w14:textId="5671BDD7" w:rsidR="00F970A6" w:rsidRPr="00F970A6" w:rsidRDefault="00F970A6" w:rsidP="00F970A6">
            <w:r w:rsidRPr="00F970A6">
              <w:t>Le</w:t>
            </w:r>
            <w:r w:rsidR="00D24D66">
              <w:t>cturer</w:t>
            </w:r>
          </w:p>
        </w:tc>
        <w:tc>
          <w:tcPr>
            <w:tcW w:w="4076" w:type="dxa"/>
            <w:noWrap/>
            <w:hideMark/>
          </w:tcPr>
          <w:p w14:paraId="658A55C7" w14:textId="77777777" w:rsidR="00F970A6" w:rsidRPr="00F970A6" w:rsidRDefault="00F970A6">
            <w:r w:rsidRPr="00F970A6">
              <w:t>sebastian.unger@daad-lektorat.de</w:t>
            </w:r>
          </w:p>
        </w:tc>
      </w:tr>
      <w:tr w:rsidR="00F970A6" w:rsidRPr="00F970A6" w14:paraId="44C386CF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16161067" w14:textId="44E4D99D" w:rsidR="00F970A6" w:rsidRPr="00F970A6" w:rsidRDefault="00D836CB">
            <w:r>
              <w:t>K</w:t>
            </w:r>
            <w:r w:rsidR="00F970A6" w:rsidRPr="00F970A6">
              <w:t>harki</w:t>
            </w:r>
            <w:r w:rsidR="00A57BDD">
              <w:t>v</w:t>
            </w:r>
          </w:p>
        </w:tc>
        <w:tc>
          <w:tcPr>
            <w:tcW w:w="4611" w:type="dxa"/>
            <w:noWrap/>
            <w:hideMark/>
          </w:tcPr>
          <w:p w14:paraId="678006D3" w14:textId="026AD141" w:rsidR="00F970A6" w:rsidRPr="00F970A6" w:rsidRDefault="009B7725">
            <w:r w:rsidRPr="009B7725">
              <w:t>H.S. Skovoroda Kharkiv National Pedagogical University</w:t>
            </w:r>
          </w:p>
        </w:tc>
        <w:tc>
          <w:tcPr>
            <w:tcW w:w="2751" w:type="dxa"/>
            <w:noWrap/>
            <w:hideMark/>
          </w:tcPr>
          <w:p w14:paraId="3592AA77" w14:textId="77777777" w:rsidR="00F970A6" w:rsidRPr="00F970A6" w:rsidRDefault="00F970A6">
            <w:r w:rsidRPr="00F970A6">
              <w:t>Teshajev Sunderland, Dr. Eva Sonja</w:t>
            </w:r>
          </w:p>
        </w:tc>
        <w:tc>
          <w:tcPr>
            <w:tcW w:w="1585" w:type="dxa"/>
            <w:noWrap/>
            <w:hideMark/>
          </w:tcPr>
          <w:p w14:paraId="56A25A97" w14:textId="4D9110DF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2D7A3803" w14:textId="77777777" w:rsidR="00F970A6" w:rsidRPr="00F970A6" w:rsidRDefault="00F970A6">
            <w:r w:rsidRPr="00F970A6">
              <w:t>eva.teshajevsunderland@daad-lektorat.de</w:t>
            </w:r>
          </w:p>
        </w:tc>
      </w:tr>
      <w:tr w:rsidR="00F970A6" w:rsidRPr="00F970A6" w14:paraId="6A02A557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1C178420" w14:textId="32F1DAEB" w:rsidR="00F970A6" w:rsidRPr="00F970A6" w:rsidRDefault="00C27613">
            <w:r w:rsidRPr="00C27613">
              <w:t>Chernivtsi</w:t>
            </w:r>
          </w:p>
        </w:tc>
        <w:tc>
          <w:tcPr>
            <w:tcW w:w="4611" w:type="dxa"/>
            <w:noWrap/>
            <w:hideMark/>
          </w:tcPr>
          <w:p w14:paraId="4D3479B2" w14:textId="50980111" w:rsidR="00F970A6" w:rsidRPr="000F5E6C" w:rsidRDefault="000F5E6C">
            <w:pPr>
              <w:rPr>
                <w:lang w:val="en-US"/>
              </w:rPr>
            </w:pPr>
            <w:r w:rsidRPr="000F5E6C">
              <w:rPr>
                <w:lang w:val="en-US"/>
              </w:rPr>
              <w:t>Yuriy Fedkovych Chernivtsi National University</w:t>
            </w:r>
          </w:p>
        </w:tc>
        <w:tc>
          <w:tcPr>
            <w:tcW w:w="2751" w:type="dxa"/>
            <w:noWrap/>
            <w:hideMark/>
          </w:tcPr>
          <w:p w14:paraId="712D72BC" w14:textId="77777777" w:rsidR="00F970A6" w:rsidRPr="00F970A6" w:rsidRDefault="00F970A6">
            <w:r w:rsidRPr="00F970A6">
              <w:t>Brunner, Kati</w:t>
            </w:r>
          </w:p>
        </w:tc>
        <w:tc>
          <w:tcPr>
            <w:tcW w:w="1585" w:type="dxa"/>
            <w:noWrap/>
            <w:hideMark/>
          </w:tcPr>
          <w:p w14:paraId="779784AA" w14:textId="635CACE0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0AC95D08" w14:textId="77777777" w:rsidR="00F970A6" w:rsidRPr="00F970A6" w:rsidRDefault="00F970A6">
            <w:r w:rsidRPr="00F970A6">
              <w:t>kati.brunner@daad-lektorat.de</w:t>
            </w:r>
          </w:p>
        </w:tc>
      </w:tr>
      <w:tr w:rsidR="00F970A6" w:rsidRPr="00F970A6" w14:paraId="3C14308E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028DE59B" w14:textId="77777777" w:rsidR="00F970A6" w:rsidRPr="00F970A6" w:rsidRDefault="00F970A6">
            <w:r w:rsidRPr="00F970A6">
              <w:t>Dnipro</w:t>
            </w:r>
          </w:p>
        </w:tc>
        <w:tc>
          <w:tcPr>
            <w:tcW w:w="4611" w:type="dxa"/>
            <w:noWrap/>
            <w:hideMark/>
          </w:tcPr>
          <w:p w14:paraId="18AE2D79" w14:textId="4CC7F5FA" w:rsidR="00F970A6" w:rsidRPr="00F970A6" w:rsidRDefault="00F23F3F">
            <w:r w:rsidRPr="00F23F3F">
              <w:t>O.Gonchar National University</w:t>
            </w:r>
          </w:p>
        </w:tc>
        <w:tc>
          <w:tcPr>
            <w:tcW w:w="2751" w:type="dxa"/>
            <w:noWrap/>
            <w:hideMark/>
          </w:tcPr>
          <w:p w14:paraId="6D133D58" w14:textId="77777777" w:rsidR="00F970A6" w:rsidRPr="00F970A6" w:rsidRDefault="00F970A6">
            <w:r w:rsidRPr="00F970A6">
              <w:t>Bitter, Dr. Ákos Bitte</w:t>
            </w:r>
          </w:p>
        </w:tc>
        <w:tc>
          <w:tcPr>
            <w:tcW w:w="1585" w:type="dxa"/>
            <w:noWrap/>
            <w:hideMark/>
          </w:tcPr>
          <w:p w14:paraId="16254744" w14:textId="0DE95C67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2F2BBD91" w14:textId="77777777" w:rsidR="00F970A6" w:rsidRPr="00F970A6" w:rsidRDefault="00000000">
            <w:hyperlink r:id="rId4" w:history="1">
              <w:r w:rsidR="00F970A6" w:rsidRPr="00F970A6">
                <w:rPr>
                  <w:rStyle w:val="Hyperlink"/>
                </w:rPr>
                <w:t>akos.bitter@daad-lektorat.de</w:t>
              </w:r>
            </w:hyperlink>
          </w:p>
        </w:tc>
      </w:tr>
      <w:tr w:rsidR="00F970A6" w:rsidRPr="00F970A6" w14:paraId="745C2F27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6D9778FF" w14:textId="4D064059" w:rsidR="00F970A6" w:rsidRPr="00F970A6" w:rsidRDefault="00F970A6">
            <w:r w:rsidRPr="00F970A6">
              <w:t>Ky</w:t>
            </w:r>
            <w:r w:rsidR="00D836CB">
              <w:t>iv</w:t>
            </w:r>
          </w:p>
        </w:tc>
        <w:tc>
          <w:tcPr>
            <w:tcW w:w="4611" w:type="dxa"/>
            <w:noWrap/>
            <w:hideMark/>
          </w:tcPr>
          <w:p w14:paraId="6709BE6D" w14:textId="41439A1B" w:rsidR="00F970A6" w:rsidRPr="009A7220" w:rsidRDefault="009A7220">
            <w:pPr>
              <w:rPr>
                <w:lang w:val="en-US"/>
              </w:rPr>
            </w:pPr>
            <w:r w:rsidRPr="009A7220">
              <w:rPr>
                <w:lang w:val="en-US"/>
              </w:rPr>
              <w:t>National Technical University of Ukraine “Igor Sikorsky Kyiv Polytechnic Institute”</w:t>
            </w:r>
          </w:p>
        </w:tc>
        <w:tc>
          <w:tcPr>
            <w:tcW w:w="2751" w:type="dxa"/>
            <w:noWrap/>
            <w:hideMark/>
          </w:tcPr>
          <w:p w14:paraId="7BDB5C19" w14:textId="77777777" w:rsidR="00F970A6" w:rsidRPr="00F970A6" w:rsidRDefault="00F970A6">
            <w:r w:rsidRPr="00F970A6">
              <w:t>Otterbach, Constanze</w:t>
            </w:r>
          </w:p>
        </w:tc>
        <w:tc>
          <w:tcPr>
            <w:tcW w:w="1585" w:type="dxa"/>
            <w:noWrap/>
            <w:hideMark/>
          </w:tcPr>
          <w:p w14:paraId="296918A1" w14:textId="0300761C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3FE2A18B" w14:textId="77777777" w:rsidR="00F970A6" w:rsidRPr="00F970A6" w:rsidRDefault="00F970A6">
            <w:r w:rsidRPr="00F970A6">
              <w:t>constanze.otterbach@daad-lektorat.de</w:t>
            </w:r>
          </w:p>
        </w:tc>
      </w:tr>
      <w:tr w:rsidR="00F970A6" w:rsidRPr="00F970A6" w14:paraId="037A42E5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0F89ED52" w14:textId="27E9BFBF" w:rsidR="00F970A6" w:rsidRPr="00F970A6" w:rsidRDefault="00F970A6">
            <w:r w:rsidRPr="00F970A6">
              <w:t>Ky</w:t>
            </w:r>
            <w:r w:rsidR="00D836CB">
              <w:t>iv</w:t>
            </w:r>
          </w:p>
        </w:tc>
        <w:tc>
          <w:tcPr>
            <w:tcW w:w="4611" w:type="dxa"/>
            <w:noWrap/>
            <w:hideMark/>
          </w:tcPr>
          <w:p w14:paraId="396229E6" w14:textId="5F6B9A51" w:rsidR="00F970A6" w:rsidRPr="00F970A6" w:rsidRDefault="001C73DB">
            <w:r w:rsidRPr="001C73DB">
              <w:t>T.Shevchenko National University</w:t>
            </w:r>
          </w:p>
        </w:tc>
        <w:tc>
          <w:tcPr>
            <w:tcW w:w="2751" w:type="dxa"/>
            <w:noWrap/>
            <w:hideMark/>
          </w:tcPr>
          <w:p w14:paraId="05EE1E7F" w14:textId="77777777" w:rsidR="00F970A6" w:rsidRPr="00F970A6" w:rsidRDefault="00F970A6">
            <w:r w:rsidRPr="00F970A6">
              <w:t>Hartmann, Janika</w:t>
            </w:r>
          </w:p>
        </w:tc>
        <w:tc>
          <w:tcPr>
            <w:tcW w:w="1585" w:type="dxa"/>
            <w:noWrap/>
            <w:hideMark/>
          </w:tcPr>
          <w:p w14:paraId="1B149B9F" w14:textId="36973EC6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00A2E00F" w14:textId="77777777" w:rsidR="00F970A6" w:rsidRPr="00F970A6" w:rsidRDefault="00F970A6">
            <w:r w:rsidRPr="00F970A6">
              <w:t>janika.hartmann@daad-lektorat.de</w:t>
            </w:r>
          </w:p>
        </w:tc>
      </w:tr>
      <w:tr w:rsidR="00F970A6" w:rsidRPr="00F970A6" w14:paraId="43D98CA3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0464FB73" w14:textId="7E091195" w:rsidR="00F970A6" w:rsidRPr="00F970A6" w:rsidRDefault="00F970A6">
            <w:r w:rsidRPr="00F970A6">
              <w:t>Ky</w:t>
            </w:r>
            <w:r w:rsidR="00D836CB">
              <w:t>iv</w:t>
            </w:r>
          </w:p>
        </w:tc>
        <w:tc>
          <w:tcPr>
            <w:tcW w:w="4611" w:type="dxa"/>
            <w:noWrap/>
            <w:hideMark/>
          </w:tcPr>
          <w:p w14:paraId="310F28DA" w14:textId="16CB3FBD" w:rsidR="00F970A6" w:rsidRPr="00F970A6" w:rsidRDefault="00AF5CE6">
            <w:r w:rsidRPr="00AF5CE6">
              <w:t>National Linguistic University</w:t>
            </w:r>
          </w:p>
        </w:tc>
        <w:tc>
          <w:tcPr>
            <w:tcW w:w="2751" w:type="dxa"/>
            <w:noWrap/>
            <w:hideMark/>
          </w:tcPr>
          <w:p w14:paraId="2D9F04FF" w14:textId="77777777" w:rsidR="00F970A6" w:rsidRPr="00F970A6" w:rsidRDefault="00F970A6">
            <w:r w:rsidRPr="00F970A6">
              <w:t>Klapper, Danny</w:t>
            </w:r>
          </w:p>
        </w:tc>
        <w:tc>
          <w:tcPr>
            <w:tcW w:w="1585" w:type="dxa"/>
            <w:noWrap/>
            <w:hideMark/>
          </w:tcPr>
          <w:p w14:paraId="488F6BD3" w14:textId="62D69548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4128588A" w14:textId="77777777" w:rsidR="00F970A6" w:rsidRPr="00F970A6" w:rsidRDefault="00F970A6">
            <w:r w:rsidRPr="00F970A6">
              <w:t>danny.klapper@daad-lektorat.de</w:t>
            </w:r>
          </w:p>
        </w:tc>
      </w:tr>
      <w:tr w:rsidR="00F970A6" w:rsidRPr="00F970A6" w14:paraId="2D1AB1AB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0BF50F47" w14:textId="6E4F73C5" w:rsidR="00F970A6" w:rsidRPr="00F970A6" w:rsidRDefault="00F970A6">
            <w:r w:rsidRPr="00F970A6">
              <w:t>Ky</w:t>
            </w:r>
            <w:r w:rsidR="00D836CB">
              <w:t>iv</w:t>
            </w:r>
          </w:p>
        </w:tc>
        <w:tc>
          <w:tcPr>
            <w:tcW w:w="4611" w:type="dxa"/>
            <w:noWrap/>
            <w:hideMark/>
          </w:tcPr>
          <w:p w14:paraId="5357C3E6" w14:textId="3B8DB254" w:rsidR="00F970A6" w:rsidRPr="006E40B8" w:rsidRDefault="006E40B8">
            <w:pPr>
              <w:rPr>
                <w:lang w:val="en-US"/>
              </w:rPr>
            </w:pPr>
            <w:r w:rsidRPr="006E40B8">
              <w:rPr>
                <w:lang w:val="en-US"/>
              </w:rPr>
              <w:t>National University of Kyiv-Mohyla Academy</w:t>
            </w:r>
          </w:p>
        </w:tc>
        <w:tc>
          <w:tcPr>
            <w:tcW w:w="2751" w:type="dxa"/>
            <w:noWrap/>
            <w:hideMark/>
          </w:tcPr>
          <w:p w14:paraId="690335BB" w14:textId="77777777" w:rsidR="00F970A6" w:rsidRPr="00F970A6" w:rsidRDefault="00F970A6">
            <w:r w:rsidRPr="00F970A6">
              <w:t>Giannakopoulos, Dr. Angelos</w:t>
            </w:r>
          </w:p>
        </w:tc>
        <w:tc>
          <w:tcPr>
            <w:tcW w:w="1585" w:type="dxa"/>
            <w:noWrap/>
            <w:hideMark/>
          </w:tcPr>
          <w:p w14:paraId="3B312558" w14:textId="02C77E49" w:rsidR="00F970A6" w:rsidRPr="00F970A6" w:rsidRDefault="00A824C5" w:rsidP="00F970A6">
            <w:r w:rsidRPr="00A824C5">
              <w:t>Long-term lecturer</w:t>
            </w:r>
          </w:p>
        </w:tc>
        <w:tc>
          <w:tcPr>
            <w:tcW w:w="4076" w:type="dxa"/>
            <w:noWrap/>
            <w:hideMark/>
          </w:tcPr>
          <w:p w14:paraId="677275B6" w14:textId="77777777" w:rsidR="00F970A6" w:rsidRPr="00F970A6" w:rsidRDefault="00F970A6">
            <w:r w:rsidRPr="00F970A6">
              <w:t>angelos.giannakopoulos62@gmail.com</w:t>
            </w:r>
          </w:p>
        </w:tc>
      </w:tr>
      <w:tr w:rsidR="00F970A6" w:rsidRPr="00F970A6" w14:paraId="4890329E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741EABD5" w14:textId="26009A3B" w:rsidR="00F970A6" w:rsidRPr="00F970A6" w:rsidRDefault="00D40FBD">
            <w:r w:rsidRPr="00D40FBD">
              <w:t>Lutsk</w:t>
            </w:r>
          </w:p>
        </w:tc>
        <w:tc>
          <w:tcPr>
            <w:tcW w:w="4611" w:type="dxa"/>
            <w:noWrap/>
            <w:hideMark/>
          </w:tcPr>
          <w:p w14:paraId="57B30BDB" w14:textId="48D717BE" w:rsidR="00F970A6" w:rsidRPr="00F970A6" w:rsidRDefault="00C82AB3">
            <w:r w:rsidRPr="00C82AB3">
              <w:t>Lesya Ukrainka Volyn National University</w:t>
            </w:r>
          </w:p>
        </w:tc>
        <w:tc>
          <w:tcPr>
            <w:tcW w:w="2751" w:type="dxa"/>
            <w:noWrap/>
            <w:hideMark/>
          </w:tcPr>
          <w:p w14:paraId="0ADAA59B" w14:textId="77777777" w:rsidR="00F970A6" w:rsidRPr="00F970A6" w:rsidRDefault="00F970A6">
            <w:r w:rsidRPr="00F970A6">
              <w:t>Grunwaldt, Carsten</w:t>
            </w:r>
          </w:p>
        </w:tc>
        <w:tc>
          <w:tcPr>
            <w:tcW w:w="1585" w:type="dxa"/>
            <w:noWrap/>
            <w:hideMark/>
          </w:tcPr>
          <w:p w14:paraId="010FE502" w14:textId="46DBCE9F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59D12BF5" w14:textId="77777777" w:rsidR="00F970A6" w:rsidRPr="00F970A6" w:rsidRDefault="00F970A6">
            <w:r w:rsidRPr="00F970A6">
              <w:t>carsten.grunwaldt@daad-lektorat.de</w:t>
            </w:r>
          </w:p>
        </w:tc>
      </w:tr>
      <w:tr w:rsidR="00F970A6" w:rsidRPr="00F970A6" w14:paraId="731CF6BD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5EF2A9D1" w14:textId="2563C890" w:rsidR="00F970A6" w:rsidRPr="00F970A6" w:rsidRDefault="00F970A6">
            <w:r w:rsidRPr="00F970A6">
              <w:t>L</w:t>
            </w:r>
            <w:r w:rsidR="00363103">
              <w:t>viv</w:t>
            </w:r>
          </w:p>
        </w:tc>
        <w:tc>
          <w:tcPr>
            <w:tcW w:w="4611" w:type="dxa"/>
            <w:noWrap/>
            <w:hideMark/>
          </w:tcPr>
          <w:p w14:paraId="1E69AFA3" w14:textId="1D78B777" w:rsidR="00F970A6" w:rsidRPr="00F970A6" w:rsidRDefault="004A2A39">
            <w:r w:rsidRPr="004A2A39">
              <w:t>Ivan Franko National University</w:t>
            </w:r>
          </w:p>
        </w:tc>
        <w:tc>
          <w:tcPr>
            <w:tcW w:w="2751" w:type="dxa"/>
            <w:noWrap/>
            <w:hideMark/>
          </w:tcPr>
          <w:p w14:paraId="5783CB97" w14:textId="77777777" w:rsidR="00F970A6" w:rsidRPr="00F970A6" w:rsidRDefault="00F970A6">
            <w:r w:rsidRPr="00F970A6">
              <w:t xml:space="preserve">Teufel, Nicolai </w:t>
            </w:r>
          </w:p>
        </w:tc>
        <w:tc>
          <w:tcPr>
            <w:tcW w:w="1585" w:type="dxa"/>
            <w:noWrap/>
            <w:hideMark/>
          </w:tcPr>
          <w:p w14:paraId="762655B7" w14:textId="2FFBB496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37B342F8" w14:textId="77777777" w:rsidR="00F970A6" w:rsidRPr="00F970A6" w:rsidRDefault="00000000">
            <w:hyperlink r:id="rId5" w:history="1">
              <w:r w:rsidR="00F970A6" w:rsidRPr="00F970A6">
                <w:rPr>
                  <w:rStyle w:val="Hyperlink"/>
                </w:rPr>
                <w:t>nicolai.teufel@daad-lektorat.de</w:t>
              </w:r>
            </w:hyperlink>
          </w:p>
        </w:tc>
      </w:tr>
      <w:tr w:rsidR="00F970A6" w:rsidRPr="00F970A6" w14:paraId="3EA1845E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393297E9" w14:textId="6E23C707" w:rsidR="00F970A6" w:rsidRPr="00F970A6" w:rsidRDefault="00F970A6">
            <w:r w:rsidRPr="00F970A6">
              <w:t>Mykola</w:t>
            </w:r>
            <w:r w:rsidR="00911390">
              <w:t>y</w:t>
            </w:r>
            <w:r w:rsidR="00363103">
              <w:t>iv</w:t>
            </w:r>
          </w:p>
        </w:tc>
        <w:tc>
          <w:tcPr>
            <w:tcW w:w="4611" w:type="dxa"/>
            <w:noWrap/>
            <w:hideMark/>
          </w:tcPr>
          <w:p w14:paraId="64FAAB2C" w14:textId="70061B10" w:rsidR="00F970A6" w:rsidRPr="00F970A6" w:rsidRDefault="00D63E96">
            <w:r w:rsidRPr="00D63E96">
              <w:t>Petro Mohyla Black Sea National University</w:t>
            </w:r>
          </w:p>
        </w:tc>
        <w:tc>
          <w:tcPr>
            <w:tcW w:w="2751" w:type="dxa"/>
            <w:noWrap/>
            <w:hideMark/>
          </w:tcPr>
          <w:p w14:paraId="7F85958A" w14:textId="77777777" w:rsidR="00F970A6" w:rsidRPr="00F970A6" w:rsidRDefault="00F970A6">
            <w:r w:rsidRPr="00F970A6">
              <w:t>Michel, Annemarie</w:t>
            </w:r>
          </w:p>
        </w:tc>
        <w:tc>
          <w:tcPr>
            <w:tcW w:w="1585" w:type="dxa"/>
            <w:noWrap/>
            <w:hideMark/>
          </w:tcPr>
          <w:p w14:paraId="42C6D82D" w14:textId="7B5422C7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616018BA" w14:textId="77777777" w:rsidR="00F970A6" w:rsidRPr="00F970A6" w:rsidRDefault="00000000">
            <w:hyperlink r:id="rId6" w:history="1">
              <w:r w:rsidR="00F970A6" w:rsidRPr="00F970A6">
                <w:rPr>
                  <w:rStyle w:val="Hyperlink"/>
                </w:rPr>
                <w:t>annemarie.michel@daad-lektorat.de</w:t>
              </w:r>
            </w:hyperlink>
          </w:p>
        </w:tc>
      </w:tr>
      <w:tr w:rsidR="00F970A6" w:rsidRPr="00F970A6" w14:paraId="30CB52A7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555FDA19" w14:textId="751B7290" w:rsidR="00F970A6" w:rsidRPr="00F970A6" w:rsidRDefault="00F970A6">
            <w:r w:rsidRPr="00F970A6">
              <w:t>Odesa</w:t>
            </w:r>
          </w:p>
        </w:tc>
        <w:tc>
          <w:tcPr>
            <w:tcW w:w="4611" w:type="dxa"/>
            <w:noWrap/>
            <w:hideMark/>
          </w:tcPr>
          <w:p w14:paraId="593EC3A7" w14:textId="3C23B3DB" w:rsidR="00F970A6" w:rsidRPr="00F970A6" w:rsidRDefault="00A47021">
            <w:r w:rsidRPr="00A47021">
              <w:t>Odesa National Polytechnic University</w:t>
            </w:r>
          </w:p>
        </w:tc>
        <w:tc>
          <w:tcPr>
            <w:tcW w:w="2751" w:type="dxa"/>
            <w:noWrap/>
            <w:hideMark/>
          </w:tcPr>
          <w:p w14:paraId="57E4BDF3" w14:textId="77777777" w:rsidR="00F970A6" w:rsidRPr="00F970A6" w:rsidRDefault="00F970A6">
            <w:r w:rsidRPr="00F970A6">
              <w:t>Kreher, Nina</w:t>
            </w:r>
          </w:p>
        </w:tc>
        <w:tc>
          <w:tcPr>
            <w:tcW w:w="1585" w:type="dxa"/>
            <w:noWrap/>
            <w:hideMark/>
          </w:tcPr>
          <w:p w14:paraId="7D57FCC6" w14:textId="2B656947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33892E8B" w14:textId="77777777" w:rsidR="00F970A6" w:rsidRPr="00F970A6" w:rsidRDefault="00F970A6">
            <w:r w:rsidRPr="00F970A6">
              <w:t>nina.kreher@daad-lektorat.de</w:t>
            </w:r>
          </w:p>
        </w:tc>
      </w:tr>
      <w:tr w:rsidR="00F970A6" w:rsidRPr="00F970A6" w14:paraId="21338CB4" w14:textId="77777777" w:rsidTr="006E40B8">
        <w:trPr>
          <w:trHeight w:val="280"/>
        </w:trPr>
        <w:tc>
          <w:tcPr>
            <w:tcW w:w="1254" w:type="dxa"/>
            <w:noWrap/>
            <w:hideMark/>
          </w:tcPr>
          <w:p w14:paraId="400ECCDA" w14:textId="77777777" w:rsidR="00BE6BC0" w:rsidRPr="00BE6BC0" w:rsidRDefault="00BE6BC0" w:rsidP="00BE6BC0">
            <w:pPr>
              <w:spacing w:after="0" w:line="240" w:lineRule="auto"/>
            </w:pPr>
            <w:r w:rsidRPr="00BE6BC0">
              <w:t>Vinnytsia</w:t>
            </w:r>
          </w:p>
          <w:p w14:paraId="032EA770" w14:textId="3710065B" w:rsidR="00F970A6" w:rsidRPr="00F970A6" w:rsidRDefault="00F970A6"/>
        </w:tc>
        <w:tc>
          <w:tcPr>
            <w:tcW w:w="4611" w:type="dxa"/>
            <w:noWrap/>
            <w:hideMark/>
          </w:tcPr>
          <w:p w14:paraId="2FDA3434" w14:textId="2D888BF2" w:rsidR="00F970A6" w:rsidRPr="00726A82" w:rsidRDefault="00726A82">
            <w:pPr>
              <w:rPr>
                <w:lang w:val="en-US"/>
              </w:rPr>
            </w:pPr>
            <w:r w:rsidRPr="00726A82">
              <w:rPr>
                <w:lang w:val="en-US"/>
              </w:rPr>
              <w:t>V.Stus Donetsk National University, Vinnytsia</w:t>
            </w:r>
          </w:p>
        </w:tc>
        <w:tc>
          <w:tcPr>
            <w:tcW w:w="2751" w:type="dxa"/>
            <w:noWrap/>
            <w:hideMark/>
          </w:tcPr>
          <w:p w14:paraId="6111716D" w14:textId="77777777" w:rsidR="00F970A6" w:rsidRPr="00F970A6" w:rsidRDefault="00F970A6">
            <w:r w:rsidRPr="00F970A6">
              <w:t>Scheid, Leonie Greta</w:t>
            </w:r>
          </w:p>
        </w:tc>
        <w:tc>
          <w:tcPr>
            <w:tcW w:w="1585" w:type="dxa"/>
            <w:noWrap/>
            <w:hideMark/>
          </w:tcPr>
          <w:p w14:paraId="75395ED3" w14:textId="6C11E5B3" w:rsidR="00F970A6" w:rsidRPr="00F970A6" w:rsidRDefault="008B656A" w:rsidP="00F970A6">
            <w:r w:rsidRPr="008B656A">
              <w:t>Lecturer</w:t>
            </w:r>
          </w:p>
        </w:tc>
        <w:tc>
          <w:tcPr>
            <w:tcW w:w="4076" w:type="dxa"/>
            <w:noWrap/>
            <w:hideMark/>
          </w:tcPr>
          <w:p w14:paraId="34F7CB00" w14:textId="77777777" w:rsidR="00F970A6" w:rsidRPr="00F970A6" w:rsidRDefault="00F970A6">
            <w:r w:rsidRPr="00F970A6">
              <w:t>leonie.scheid@daad-lektorat.de</w:t>
            </w:r>
          </w:p>
        </w:tc>
      </w:tr>
    </w:tbl>
    <w:p w14:paraId="4FDDE8A4" w14:textId="77777777" w:rsidR="00CE6046" w:rsidRDefault="00CE6046"/>
    <w:sectPr w:rsidR="00CE6046" w:rsidSect="00F970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6"/>
    <w:rsid w:val="000F5E6C"/>
    <w:rsid w:val="001B6773"/>
    <w:rsid w:val="001C73DB"/>
    <w:rsid w:val="00363103"/>
    <w:rsid w:val="00486657"/>
    <w:rsid w:val="004A2A39"/>
    <w:rsid w:val="00577979"/>
    <w:rsid w:val="006E40B8"/>
    <w:rsid w:val="00726A82"/>
    <w:rsid w:val="008B656A"/>
    <w:rsid w:val="00911390"/>
    <w:rsid w:val="009114B0"/>
    <w:rsid w:val="009A7220"/>
    <w:rsid w:val="009B7725"/>
    <w:rsid w:val="00A47021"/>
    <w:rsid w:val="00A57BDD"/>
    <w:rsid w:val="00A824C5"/>
    <w:rsid w:val="00AF5CE6"/>
    <w:rsid w:val="00BE6BC0"/>
    <w:rsid w:val="00C27613"/>
    <w:rsid w:val="00C82AB3"/>
    <w:rsid w:val="00CE6046"/>
    <w:rsid w:val="00D24D66"/>
    <w:rsid w:val="00D40FBD"/>
    <w:rsid w:val="00D63E96"/>
    <w:rsid w:val="00D836CB"/>
    <w:rsid w:val="00F23F3F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1AE"/>
  <w15:chartTrackingRefBased/>
  <w15:docId w15:val="{8527111D-67F5-43BA-A15E-0E14E24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70A6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F9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ram.karg@daad-lektorat.de" TargetMode="External"/><Relationship Id="rId5" Type="http://schemas.openxmlformats.org/officeDocument/2006/relationships/hyperlink" Target="mailto:nicolai.teufel@daad-lektorat.de" TargetMode="External"/><Relationship Id="rId4" Type="http://schemas.openxmlformats.org/officeDocument/2006/relationships/hyperlink" Target="mailto:akos.bitter@daad-lektora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Shvaika</dc:creator>
  <cp:keywords/>
  <dc:description/>
  <cp:lastModifiedBy>Oksana Shvaika</cp:lastModifiedBy>
  <cp:revision>4</cp:revision>
  <dcterms:created xsi:type="dcterms:W3CDTF">2025-01-21T14:05:00Z</dcterms:created>
  <dcterms:modified xsi:type="dcterms:W3CDTF">2025-01-21T14:07:00Z</dcterms:modified>
</cp:coreProperties>
</file>